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127A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A265E2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A265E2"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1851E6" w:rsidP="00E127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1851E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RPK Zrenjanin, ul. Kralja Petra Prvog 3/1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1851E6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1851E6" w:rsidRPr="001851E6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023/535 890, 066/875 1124 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="001851E6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="001851E6" w:rsidRPr="001851E6">
              <w:rPr>
                <w:rFonts w:ascii="Calibri" w:hAnsi="Calibri" w:cs="Calibri"/>
                <w:color w:val="FFFFFF"/>
                <w:sz w:val="22"/>
                <w:szCs w:val="22"/>
              </w:rPr>
              <w:t>mihajlo.jahura@pks.rs</w:t>
            </w:r>
            <w:r w:rsidR="001851E6">
              <w:rPr>
                <w:rFonts w:ascii="Calibri" w:hAnsi="Calibri" w:cs="Calibri"/>
                <w:color w:val="FFFFFF"/>
                <w:sz w:val="22"/>
                <w:szCs w:val="22"/>
              </w:rPr>
              <w:t>/</w:t>
            </w:r>
            <w:bookmarkStart w:id="0" w:name="_GoBack"/>
            <w:bookmarkEnd w:id="0"/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F68" w:rsidRDefault="00503F68">
      <w:r>
        <w:separator/>
      </w:r>
    </w:p>
  </w:endnote>
  <w:endnote w:type="continuationSeparator" w:id="0">
    <w:p w:rsidR="00503F68" w:rsidRDefault="00503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F68" w:rsidRDefault="00503F68">
      <w:r>
        <w:separator/>
      </w:r>
    </w:p>
  </w:footnote>
  <w:footnote w:type="continuationSeparator" w:id="0">
    <w:p w:rsidR="00503F68" w:rsidRDefault="00503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778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851E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3DD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3F68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65E2"/>
    <w:rsid w:val="00A33E48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B88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77B63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30007-C1AC-4808-AD0B-ADAA84026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Sasa Kindjic</cp:lastModifiedBy>
  <cp:revision>4</cp:revision>
  <cp:lastPrinted>2015-12-22T11:13:00Z</cp:lastPrinted>
  <dcterms:created xsi:type="dcterms:W3CDTF">2018-02-19T09:49:00Z</dcterms:created>
  <dcterms:modified xsi:type="dcterms:W3CDTF">2018-02-19T14:01:00Z</dcterms:modified>
</cp:coreProperties>
</file>